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7D" w:rsidRPr="000C1E96" w:rsidRDefault="005548A8" w:rsidP="00977BD0">
      <w:pPr>
        <w:ind w:leftChars="-202" w:left="-424" w:rightChars="-68" w:right="-143"/>
        <w:jc w:val="center"/>
        <w:rPr>
          <w:b/>
          <w:sz w:val="24"/>
        </w:rPr>
      </w:pPr>
      <w:r>
        <w:rPr>
          <w:rFonts w:hint="eastAsia"/>
          <w:b/>
          <w:sz w:val="24"/>
        </w:rPr>
        <w:t>電子資料</w:t>
      </w:r>
      <w:r w:rsidR="00977BD0">
        <w:rPr>
          <w:rFonts w:hint="eastAsia"/>
          <w:b/>
          <w:sz w:val="24"/>
        </w:rPr>
        <w:t>を</w:t>
      </w:r>
      <w:r>
        <w:rPr>
          <w:rFonts w:hint="eastAsia"/>
          <w:b/>
          <w:sz w:val="24"/>
        </w:rPr>
        <w:t>学外</w:t>
      </w:r>
      <w:r w:rsidR="00977BD0">
        <w:rPr>
          <w:rFonts w:hint="eastAsia"/>
          <w:b/>
          <w:sz w:val="24"/>
        </w:rPr>
        <w:t>から利用する方法</w:t>
      </w:r>
      <w:r>
        <w:rPr>
          <w:rFonts w:hint="eastAsia"/>
          <w:b/>
          <w:sz w:val="24"/>
        </w:rPr>
        <w:t>について</w:t>
      </w:r>
      <w:r w:rsidR="00977BD0" w:rsidRPr="00977BD0">
        <w:rPr>
          <w:rFonts w:hint="eastAsia"/>
          <w:sz w:val="20"/>
        </w:rPr>
        <w:t>（</w:t>
      </w:r>
      <w:r w:rsidR="00F63CD7">
        <w:rPr>
          <w:rFonts w:hint="eastAsia"/>
          <w:sz w:val="20"/>
        </w:rPr>
        <w:t>202</w:t>
      </w:r>
      <w:r w:rsidR="005C613F" w:rsidRPr="005C613F">
        <w:rPr>
          <w:rFonts w:hint="eastAsia"/>
          <w:sz w:val="20"/>
        </w:rPr>
        <w:t>4</w:t>
      </w:r>
      <w:r w:rsidR="00977BD0" w:rsidRPr="00977BD0">
        <w:rPr>
          <w:rFonts w:hint="eastAsia"/>
          <w:sz w:val="20"/>
        </w:rPr>
        <w:t>年</w:t>
      </w:r>
      <w:r w:rsidR="00970188">
        <w:rPr>
          <w:rFonts w:hint="eastAsia"/>
          <w:sz w:val="20"/>
        </w:rPr>
        <w:t>4</w:t>
      </w:r>
      <w:r w:rsidR="00022625">
        <w:rPr>
          <w:rFonts w:hint="eastAsia"/>
          <w:sz w:val="20"/>
        </w:rPr>
        <w:t>月</w:t>
      </w:r>
      <w:r w:rsidR="00977BD0" w:rsidRPr="00977BD0">
        <w:rPr>
          <w:rFonts w:hint="eastAsia"/>
          <w:sz w:val="20"/>
        </w:rPr>
        <w:t>版）</w:t>
      </w:r>
    </w:p>
    <w:p w:rsidR="00A977A2" w:rsidRDefault="001166DF" w:rsidP="00A977A2">
      <w:pPr>
        <w:jc w:val="right"/>
      </w:pPr>
      <w:r>
        <w:rPr>
          <w:rFonts w:hint="eastAsia"/>
        </w:rPr>
        <w:t>白鷗大学</w:t>
      </w:r>
      <w:r w:rsidR="00A977A2">
        <w:rPr>
          <w:rFonts w:hint="eastAsia"/>
        </w:rPr>
        <w:t>総合図書館</w:t>
      </w:r>
    </w:p>
    <w:p w:rsidR="005E215E" w:rsidRDefault="005E215E" w:rsidP="005E215E">
      <w:pPr>
        <w:spacing w:line="200" w:lineRule="exact"/>
        <w:jc w:val="right"/>
      </w:pPr>
    </w:p>
    <w:p w:rsidR="004022B1" w:rsidRDefault="004022B1" w:rsidP="005E215E">
      <w:pPr>
        <w:spacing w:line="240" w:lineRule="exact"/>
      </w:pPr>
    </w:p>
    <w:p w:rsidR="00A977A2" w:rsidRDefault="004022B1" w:rsidP="00EE587D">
      <w:r>
        <w:rPr>
          <w:rFonts w:hint="eastAsia"/>
        </w:rPr>
        <w:t>オンラインデータベースや電子ブックを学外（自宅等）から利用するためには</w:t>
      </w:r>
      <w:r w:rsidR="00840FCA">
        <w:rPr>
          <w:rFonts w:hint="eastAsia"/>
        </w:rPr>
        <w:t>、</w:t>
      </w:r>
      <w:r>
        <w:rPr>
          <w:rFonts w:hint="eastAsia"/>
        </w:rPr>
        <w:t>申請が必要</w:t>
      </w:r>
      <w:r w:rsidR="00840FCA">
        <w:rPr>
          <w:rFonts w:hint="eastAsia"/>
        </w:rPr>
        <w:t>です</w:t>
      </w:r>
      <w:r>
        <w:rPr>
          <w:rFonts w:hint="eastAsia"/>
        </w:rPr>
        <w:t>。</w:t>
      </w:r>
    </w:p>
    <w:p w:rsidR="00840FCA" w:rsidRPr="004022B1" w:rsidRDefault="00840FCA" w:rsidP="00415509">
      <w:pPr>
        <w:spacing w:line="240" w:lineRule="exact"/>
      </w:pPr>
    </w:p>
    <w:p w:rsidR="00740A88" w:rsidRPr="00A7456C" w:rsidRDefault="004022B1" w:rsidP="004161F8">
      <w:pPr>
        <w:ind w:right="840"/>
        <w:rPr>
          <w:rFonts w:asciiTheme="majorEastAsia" w:eastAsiaTheme="majorEastAsia" w:hAnsiTheme="majorEastAsia"/>
          <w:b/>
        </w:rPr>
      </w:pPr>
      <w:r w:rsidRPr="00A7456C">
        <w:rPr>
          <w:rFonts w:asciiTheme="majorEastAsia" w:eastAsiaTheme="majorEastAsia" w:hAnsiTheme="majorEastAsia" w:hint="eastAsia"/>
          <w:b/>
        </w:rPr>
        <w:t>＊利用対象者：本学に在籍する学生ならびに専任教員</w:t>
      </w:r>
    </w:p>
    <w:p w:rsidR="00A7456C" w:rsidRDefault="00A7456C" w:rsidP="004161F8">
      <w:pPr>
        <w:ind w:right="840"/>
      </w:pPr>
    </w:p>
    <w:p w:rsidR="003055C2" w:rsidRPr="005C613F" w:rsidRDefault="00A7456C" w:rsidP="005C613F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リモートアクセスツール「Re</w:t>
      </w:r>
      <w:r>
        <w:rPr>
          <w:rFonts w:asciiTheme="majorEastAsia" w:eastAsiaTheme="majorEastAsia" w:hAnsiTheme="majorEastAsia"/>
          <w:b/>
        </w:rPr>
        <w:t>moteXs</w:t>
      </w:r>
      <w:r>
        <w:rPr>
          <w:rFonts w:asciiTheme="majorEastAsia" w:eastAsiaTheme="majorEastAsia" w:hAnsiTheme="majorEastAsia" w:hint="eastAsia"/>
          <w:b/>
        </w:rPr>
        <w:t>」経由で</w:t>
      </w:r>
      <w:r w:rsidR="00C631A3">
        <w:rPr>
          <w:rFonts w:hint="eastAsia"/>
        </w:rPr>
        <w:t>下記の</w:t>
      </w:r>
      <w:r w:rsidR="00B66724">
        <w:rPr>
          <w:rFonts w:hint="eastAsia"/>
        </w:rPr>
        <w:t>データベース</w:t>
      </w:r>
      <w:r w:rsidR="00456056">
        <w:rPr>
          <w:rFonts w:hint="eastAsia"/>
        </w:rPr>
        <w:t>・電子ブック</w:t>
      </w:r>
      <w:r w:rsidR="005C613F">
        <w:rPr>
          <w:rFonts w:hint="eastAsia"/>
        </w:rPr>
        <w:t>にアクセスできます。</w:t>
      </w:r>
    </w:p>
    <w:tbl>
      <w:tblPr>
        <w:tblStyle w:val="a3"/>
        <w:tblW w:w="0" w:type="auto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254"/>
      </w:tblGrid>
      <w:tr w:rsidR="002C300F" w:rsidRPr="008C5CCA" w:rsidTr="00A97BE4">
        <w:tc>
          <w:tcPr>
            <w:tcW w:w="4820" w:type="dxa"/>
          </w:tcPr>
          <w:p w:rsidR="002C300F" w:rsidRPr="008C5CCA" w:rsidRDefault="002C300F" w:rsidP="000F3650">
            <w:pPr>
              <w:spacing w:line="280" w:lineRule="exact"/>
              <w:rPr>
                <w:sz w:val="20"/>
              </w:rPr>
            </w:pPr>
            <w:r w:rsidRPr="008C5CCA">
              <w:rPr>
                <w:rFonts w:hint="eastAsia"/>
                <w:sz w:val="20"/>
              </w:rPr>
              <w:t>・J</w:t>
            </w:r>
            <w:r w:rsidRPr="008C5CCA">
              <w:rPr>
                <w:sz w:val="20"/>
              </w:rPr>
              <w:t>apanKnowledge</w:t>
            </w:r>
            <w:r w:rsidRPr="008C5CCA">
              <w:rPr>
                <w:rFonts w:hint="eastAsia"/>
                <w:sz w:val="20"/>
              </w:rPr>
              <w:t xml:space="preserve"> </w:t>
            </w:r>
            <w:r w:rsidRPr="008C5CCA">
              <w:rPr>
                <w:sz w:val="20"/>
              </w:rPr>
              <w:t>Lib</w:t>
            </w:r>
          </w:p>
          <w:p w:rsidR="002C300F" w:rsidRPr="008C5CCA" w:rsidRDefault="002C300F" w:rsidP="000F3650">
            <w:pPr>
              <w:spacing w:line="280" w:lineRule="exact"/>
              <w:rPr>
                <w:sz w:val="20"/>
              </w:rPr>
            </w:pPr>
            <w:r w:rsidRPr="008C5CCA">
              <w:rPr>
                <w:rFonts w:hint="eastAsia"/>
                <w:sz w:val="20"/>
              </w:rPr>
              <w:t>・</w:t>
            </w:r>
            <w:r w:rsidR="00022625" w:rsidRPr="008C5CCA">
              <w:rPr>
                <w:rFonts w:hint="eastAsia"/>
                <w:sz w:val="20"/>
              </w:rPr>
              <w:t>朝日新聞クロスサーチ</w:t>
            </w:r>
          </w:p>
          <w:p w:rsidR="002C300F" w:rsidRPr="008C5CCA" w:rsidRDefault="002C300F" w:rsidP="000F3650">
            <w:pPr>
              <w:spacing w:line="280" w:lineRule="exact"/>
              <w:rPr>
                <w:sz w:val="20"/>
              </w:rPr>
            </w:pPr>
            <w:r w:rsidRPr="008C5CCA">
              <w:rPr>
                <w:rFonts w:hint="eastAsia"/>
                <w:sz w:val="20"/>
              </w:rPr>
              <w:t>・日経テレコン</w:t>
            </w:r>
            <w:r w:rsidRPr="008C5CCA">
              <w:rPr>
                <w:sz w:val="20"/>
              </w:rPr>
              <w:t>21</w:t>
            </w:r>
          </w:p>
          <w:p w:rsidR="002C300F" w:rsidRPr="008C5CCA" w:rsidRDefault="002C300F" w:rsidP="000F3650">
            <w:pPr>
              <w:spacing w:line="280" w:lineRule="exact"/>
              <w:rPr>
                <w:sz w:val="20"/>
              </w:rPr>
            </w:pPr>
            <w:r w:rsidRPr="008C5CCA">
              <w:rPr>
                <w:rFonts w:hint="eastAsia"/>
                <w:sz w:val="20"/>
              </w:rPr>
              <w:t>・毎索</w:t>
            </w:r>
          </w:p>
          <w:p w:rsidR="002C300F" w:rsidRPr="008C5CCA" w:rsidRDefault="002C300F" w:rsidP="000F3650">
            <w:pPr>
              <w:spacing w:line="280" w:lineRule="exact"/>
              <w:rPr>
                <w:sz w:val="20"/>
              </w:rPr>
            </w:pPr>
            <w:r w:rsidRPr="008C5CCA">
              <w:rPr>
                <w:rFonts w:hint="eastAsia"/>
                <w:sz w:val="20"/>
              </w:rPr>
              <w:t>・ヨミダス</w:t>
            </w:r>
          </w:p>
          <w:p w:rsidR="00022625" w:rsidRPr="008C5CCA" w:rsidRDefault="00022625" w:rsidP="000F3650">
            <w:pPr>
              <w:spacing w:line="280" w:lineRule="exact"/>
              <w:rPr>
                <w:sz w:val="20"/>
              </w:rPr>
            </w:pPr>
            <w:r w:rsidRPr="008C5CCA">
              <w:rPr>
                <w:rFonts w:hint="eastAsia"/>
                <w:sz w:val="20"/>
              </w:rPr>
              <w:t>・CiNii</w:t>
            </w:r>
            <w:r w:rsidRPr="008C5CCA">
              <w:rPr>
                <w:sz w:val="20"/>
              </w:rPr>
              <w:t xml:space="preserve"> Research</w:t>
            </w:r>
            <w:r w:rsidR="008C5CCA">
              <w:rPr>
                <w:rFonts w:hint="eastAsia"/>
                <w:sz w:val="20"/>
              </w:rPr>
              <w:t xml:space="preserve"> </w:t>
            </w:r>
          </w:p>
          <w:p w:rsidR="002C300F" w:rsidRPr="008C5CCA" w:rsidRDefault="002C300F" w:rsidP="000F3650">
            <w:pPr>
              <w:spacing w:line="280" w:lineRule="exact"/>
              <w:rPr>
                <w:sz w:val="20"/>
              </w:rPr>
            </w:pPr>
            <w:r w:rsidRPr="008C5CCA">
              <w:rPr>
                <w:rFonts w:hint="eastAsia"/>
                <w:sz w:val="20"/>
              </w:rPr>
              <w:t>・雑誌記事索引集成データベース：ざっさくプラス</w:t>
            </w:r>
          </w:p>
          <w:p w:rsidR="00456056" w:rsidRDefault="00022625" w:rsidP="00022625">
            <w:pPr>
              <w:spacing w:line="280" w:lineRule="exact"/>
              <w:rPr>
                <w:rFonts w:hint="eastAsia"/>
                <w:sz w:val="20"/>
              </w:rPr>
            </w:pPr>
            <w:r w:rsidRPr="008C5CCA">
              <w:rPr>
                <w:rFonts w:hint="eastAsia"/>
                <w:sz w:val="20"/>
              </w:rPr>
              <w:t>・TKCローライブラリー</w:t>
            </w:r>
            <w:r w:rsidR="008C5CCA">
              <w:rPr>
                <w:rFonts w:hint="eastAsia"/>
                <w:sz w:val="20"/>
              </w:rPr>
              <w:t xml:space="preserve"> </w:t>
            </w:r>
          </w:p>
          <w:p w:rsidR="00F63CD7" w:rsidRPr="008C5CCA" w:rsidRDefault="00F63CD7" w:rsidP="00022625">
            <w:pPr>
              <w:spacing w:line="280" w:lineRule="exact"/>
              <w:rPr>
                <w:sz w:val="20"/>
              </w:rPr>
            </w:pPr>
            <w:r w:rsidRPr="008C5CCA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Hein Online</w:t>
            </w:r>
          </w:p>
          <w:p w:rsidR="00073CD4" w:rsidRPr="008C5CCA" w:rsidRDefault="00073CD4" w:rsidP="00073CD4">
            <w:pPr>
              <w:spacing w:line="280" w:lineRule="exact"/>
              <w:rPr>
                <w:sz w:val="20"/>
              </w:rPr>
            </w:pPr>
            <w:r w:rsidRPr="008C5CCA">
              <w:rPr>
                <w:rFonts w:hint="eastAsia"/>
                <w:sz w:val="20"/>
              </w:rPr>
              <w:t>・近現代史料データベース（大平正芳関係文書）</w:t>
            </w:r>
          </w:p>
        </w:tc>
        <w:tc>
          <w:tcPr>
            <w:tcW w:w="3254" w:type="dxa"/>
          </w:tcPr>
          <w:p w:rsidR="002C300F" w:rsidRPr="008C5CCA" w:rsidRDefault="002C300F" w:rsidP="000F3650">
            <w:pPr>
              <w:spacing w:line="280" w:lineRule="exact"/>
              <w:rPr>
                <w:sz w:val="20"/>
              </w:rPr>
            </w:pPr>
            <w:r w:rsidRPr="008C5CCA">
              <w:rPr>
                <w:rFonts w:hint="eastAsia"/>
                <w:sz w:val="20"/>
              </w:rPr>
              <w:t>・日経</w:t>
            </w:r>
            <w:r w:rsidRPr="008C5CCA">
              <w:rPr>
                <w:sz w:val="20"/>
              </w:rPr>
              <w:t>BP記事検索サービス</w:t>
            </w:r>
          </w:p>
          <w:p w:rsidR="002C300F" w:rsidRPr="008C5CCA" w:rsidRDefault="002C300F" w:rsidP="000F3650">
            <w:pPr>
              <w:spacing w:line="280" w:lineRule="exact"/>
              <w:rPr>
                <w:sz w:val="20"/>
              </w:rPr>
            </w:pPr>
            <w:r w:rsidRPr="008C5CCA">
              <w:rPr>
                <w:rFonts w:hint="eastAsia"/>
                <w:sz w:val="20"/>
              </w:rPr>
              <w:t>・</w:t>
            </w:r>
            <w:r w:rsidRPr="008C5CCA">
              <w:rPr>
                <w:sz w:val="20"/>
              </w:rPr>
              <w:t>eol</w:t>
            </w:r>
          </w:p>
          <w:p w:rsidR="002C300F" w:rsidRPr="008C5CCA" w:rsidRDefault="002C300F" w:rsidP="000F3650">
            <w:pPr>
              <w:spacing w:line="280" w:lineRule="exact"/>
              <w:rPr>
                <w:sz w:val="20"/>
              </w:rPr>
            </w:pPr>
            <w:r w:rsidRPr="008C5CCA">
              <w:rPr>
                <w:rFonts w:hint="eastAsia"/>
                <w:sz w:val="20"/>
              </w:rPr>
              <w:t>・企業史料統合データベース</w:t>
            </w:r>
          </w:p>
          <w:p w:rsidR="002C300F" w:rsidRPr="008C5CCA" w:rsidRDefault="002C300F" w:rsidP="000F3650">
            <w:pPr>
              <w:spacing w:line="280" w:lineRule="exact"/>
              <w:rPr>
                <w:sz w:val="20"/>
              </w:rPr>
            </w:pPr>
            <w:r w:rsidRPr="008C5CCA">
              <w:rPr>
                <w:rFonts w:hint="eastAsia"/>
                <w:sz w:val="20"/>
              </w:rPr>
              <w:t>・</w:t>
            </w:r>
            <w:r w:rsidRPr="008C5CCA">
              <w:rPr>
                <w:sz w:val="20"/>
              </w:rPr>
              <w:t>Mergent online</w:t>
            </w:r>
          </w:p>
          <w:p w:rsidR="00456056" w:rsidRPr="008C5CCA" w:rsidRDefault="00456056" w:rsidP="00456056">
            <w:pPr>
              <w:spacing w:line="280" w:lineRule="exact"/>
              <w:rPr>
                <w:sz w:val="20"/>
              </w:rPr>
            </w:pPr>
            <w:r w:rsidRPr="008C5CCA">
              <w:rPr>
                <w:rFonts w:hint="eastAsia"/>
                <w:sz w:val="20"/>
              </w:rPr>
              <w:t>・</w:t>
            </w:r>
            <w:r w:rsidRPr="008C5CCA">
              <w:rPr>
                <w:sz w:val="20"/>
              </w:rPr>
              <w:t>PsycINFO</w:t>
            </w:r>
          </w:p>
          <w:p w:rsidR="00456056" w:rsidRPr="008C5CCA" w:rsidRDefault="00456056" w:rsidP="00456056">
            <w:pPr>
              <w:spacing w:line="280" w:lineRule="exact"/>
              <w:rPr>
                <w:sz w:val="20"/>
              </w:rPr>
            </w:pPr>
            <w:r w:rsidRPr="008C5CCA">
              <w:rPr>
                <w:rFonts w:hint="eastAsia"/>
                <w:sz w:val="20"/>
              </w:rPr>
              <w:t>・</w:t>
            </w:r>
            <w:r w:rsidRPr="008C5CCA">
              <w:rPr>
                <w:sz w:val="20"/>
              </w:rPr>
              <w:t>PsycARTICLES</w:t>
            </w:r>
          </w:p>
          <w:p w:rsidR="00456056" w:rsidRPr="008C5CCA" w:rsidRDefault="00456056" w:rsidP="00E70FD6">
            <w:pPr>
              <w:spacing w:line="280" w:lineRule="exact"/>
              <w:rPr>
                <w:sz w:val="20"/>
              </w:rPr>
            </w:pPr>
            <w:r w:rsidRPr="008C5CCA">
              <w:rPr>
                <w:rFonts w:hint="eastAsia"/>
                <w:sz w:val="20"/>
              </w:rPr>
              <w:t>・</w:t>
            </w:r>
            <w:r w:rsidRPr="008C5CCA">
              <w:rPr>
                <w:sz w:val="20"/>
              </w:rPr>
              <w:t>MEDLINE</w:t>
            </w:r>
          </w:p>
          <w:p w:rsidR="00456056" w:rsidRPr="008C5CCA" w:rsidRDefault="00456056" w:rsidP="00E70FD6">
            <w:pPr>
              <w:spacing w:line="280" w:lineRule="exact"/>
              <w:rPr>
                <w:sz w:val="20"/>
              </w:rPr>
            </w:pPr>
            <w:r w:rsidRPr="008C5CCA">
              <w:rPr>
                <w:rFonts w:hint="eastAsia"/>
                <w:sz w:val="20"/>
              </w:rPr>
              <w:t>・EBSCO</w:t>
            </w:r>
            <w:r w:rsidRPr="008C5CCA">
              <w:rPr>
                <w:sz w:val="20"/>
              </w:rPr>
              <w:t xml:space="preserve"> eBooKs</w:t>
            </w:r>
            <w:r w:rsidR="008C5CCA">
              <w:rPr>
                <w:rFonts w:hint="eastAsia"/>
                <w:sz w:val="20"/>
              </w:rPr>
              <w:t xml:space="preserve"> </w:t>
            </w:r>
          </w:p>
          <w:p w:rsidR="00456056" w:rsidRPr="008C5CCA" w:rsidRDefault="00073CD4" w:rsidP="00E70FD6">
            <w:pPr>
              <w:spacing w:line="280" w:lineRule="exact"/>
              <w:rPr>
                <w:sz w:val="20"/>
              </w:rPr>
            </w:pPr>
            <w:r w:rsidRPr="008C5CCA">
              <w:rPr>
                <w:rFonts w:hint="eastAsia"/>
                <w:sz w:val="20"/>
              </w:rPr>
              <w:t>・Kino</w:t>
            </w:r>
            <w:r w:rsidRPr="008C5CCA">
              <w:rPr>
                <w:sz w:val="20"/>
              </w:rPr>
              <w:t>Den</w:t>
            </w:r>
            <w:r w:rsidR="008C5CCA">
              <w:rPr>
                <w:rFonts w:hint="eastAsia"/>
                <w:sz w:val="20"/>
              </w:rPr>
              <w:t xml:space="preserve"> </w:t>
            </w:r>
          </w:p>
          <w:p w:rsidR="00073CD4" w:rsidRPr="008C5CCA" w:rsidRDefault="00073CD4" w:rsidP="00E70FD6">
            <w:pPr>
              <w:spacing w:line="280" w:lineRule="exact"/>
              <w:rPr>
                <w:sz w:val="20"/>
              </w:rPr>
            </w:pPr>
            <w:r w:rsidRPr="008C5CCA">
              <w:rPr>
                <w:rFonts w:hint="eastAsia"/>
                <w:sz w:val="20"/>
              </w:rPr>
              <w:t>・</w:t>
            </w:r>
            <w:r w:rsidRPr="008C5CCA">
              <w:rPr>
                <w:sz w:val="20"/>
              </w:rPr>
              <w:t>Maruzen eBook Library</w:t>
            </w:r>
            <w:r w:rsidR="008C5CCA">
              <w:rPr>
                <w:rFonts w:hint="eastAsia"/>
                <w:sz w:val="20"/>
              </w:rPr>
              <w:t xml:space="preserve"> </w:t>
            </w:r>
          </w:p>
        </w:tc>
      </w:tr>
    </w:tbl>
    <w:p w:rsidR="00073CD4" w:rsidRPr="00A7456C" w:rsidRDefault="00073CD4" w:rsidP="005C613F">
      <w:pPr>
        <w:spacing w:line="280" w:lineRule="exact"/>
        <w:jc w:val="left"/>
        <w:rPr>
          <w:rFonts w:hint="eastAsia"/>
          <w:strike/>
          <w:sz w:val="20"/>
        </w:rPr>
      </w:pPr>
    </w:p>
    <w:p w:rsidR="00073CD4" w:rsidRPr="00A7456C" w:rsidRDefault="00073CD4" w:rsidP="005E215E">
      <w:pPr>
        <w:spacing w:line="240" w:lineRule="exact"/>
        <w:rPr>
          <w:strike/>
        </w:rPr>
      </w:pPr>
    </w:p>
    <w:p w:rsidR="0044058E" w:rsidRDefault="0044058E" w:rsidP="005A3889">
      <w:r w:rsidRPr="008C5CCA">
        <w:rPr>
          <w:rFonts w:hint="eastAsia"/>
        </w:rPr>
        <w:t>【申込方法】</w:t>
      </w:r>
    </w:p>
    <w:p w:rsidR="00DF73A4" w:rsidRDefault="005A3889" w:rsidP="005A3889">
      <w:r w:rsidRPr="007D579E">
        <w:rPr>
          <w:rFonts w:hint="eastAsia"/>
          <w:b/>
          <w:color w:val="C0504D"/>
        </w:rPr>
        <w:t>大学が提供している</w:t>
      </w:r>
      <w:r w:rsidRPr="007D579E">
        <w:rPr>
          <w:b/>
          <w:color w:val="C0504D"/>
        </w:rPr>
        <w:t xml:space="preserve"> office365 の</w:t>
      </w:r>
      <w:r w:rsidRPr="007D579E">
        <w:rPr>
          <w:rFonts w:hint="eastAsia"/>
          <w:b/>
          <w:color w:val="C0504D"/>
        </w:rPr>
        <w:t>メールで</w:t>
      </w:r>
      <w:r w:rsidR="002C300F" w:rsidRPr="002C300F">
        <w:rPr>
          <w:rFonts w:hint="eastAsia"/>
        </w:rPr>
        <w:t>、</w:t>
      </w:r>
      <w:r>
        <w:rPr>
          <w:rFonts w:hint="eastAsia"/>
        </w:rPr>
        <w:t>総合図書館宛に</w:t>
      </w:r>
      <w:r w:rsidR="005548A8">
        <w:rPr>
          <w:rFonts w:hint="eastAsia"/>
        </w:rPr>
        <w:t>送信願います</w:t>
      </w:r>
      <w:r>
        <w:rPr>
          <w:rFonts w:hint="eastAsia"/>
        </w:rPr>
        <w:t>。</w:t>
      </w:r>
    </w:p>
    <w:p w:rsidR="00415509" w:rsidRDefault="001F41B1" w:rsidP="005A3889">
      <w:r>
        <w:rPr>
          <w:rFonts w:hint="eastAsia"/>
        </w:rPr>
        <w:t>折り返し設定方法</w:t>
      </w:r>
      <w:r w:rsidR="00697BB8">
        <w:rPr>
          <w:rFonts w:hint="eastAsia"/>
        </w:rPr>
        <w:t>についての</w:t>
      </w:r>
      <w:r>
        <w:rPr>
          <w:rFonts w:hint="eastAsia"/>
        </w:rPr>
        <w:t>メールを</w:t>
      </w:r>
      <w:r w:rsidR="005548A8">
        <w:rPr>
          <w:rFonts w:hint="eastAsia"/>
        </w:rPr>
        <w:t>返信</w:t>
      </w:r>
      <w:r w:rsidR="005A3889">
        <w:rPr>
          <w:rFonts w:hint="eastAsia"/>
        </w:rPr>
        <w:t>します。</w:t>
      </w:r>
    </w:p>
    <w:p w:rsidR="0095506E" w:rsidRDefault="008C5CCA" w:rsidP="005A3889">
      <w:r>
        <w:rPr>
          <w:rFonts w:hint="eastAsia"/>
        </w:rPr>
        <w:t>アカウント</w:t>
      </w:r>
      <w:r w:rsidR="00415509" w:rsidRPr="00415509">
        <w:rPr>
          <w:rFonts w:hint="eastAsia"/>
        </w:rPr>
        <w:t>は</w:t>
      </w:r>
      <w:r w:rsidR="00415509" w:rsidRPr="00A7456C">
        <w:rPr>
          <w:rFonts w:hint="eastAsia"/>
          <w:b/>
        </w:rPr>
        <w:t>年度内に限り有効</w:t>
      </w:r>
      <w:r w:rsidR="00415509" w:rsidRPr="00415509">
        <w:rPr>
          <w:rFonts w:hint="eastAsia"/>
        </w:rPr>
        <w:t>です。継続利用する場合は、毎年度申請してださい。</w:t>
      </w: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528"/>
      </w:tblGrid>
      <w:tr w:rsidR="0044058E" w:rsidTr="008E2FCA">
        <w:trPr>
          <w:jc w:val="center"/>
        </w:trPr>
        <w:tc>
          <w:tcPr>
            <w:tcW w:w="1271" w:type="dxa"/>
          </w:tcPr>
          <w:p w:rsidR="0044058E" w:rsidRDefault="0044058E" w:rsidP="00550D52">
            <w:pPr>
              <w:jc w:val="center"/>
            </w:pPr>
            <w:r>
              <w:rPr>
                <w:rFonts w:hint="eastAsia"/>
              </w:rPr>
              <w:t>送信先</w:t>
            </w:r>
          </w:p>
        </w:tc>
        <w:tc>
          <w:tcPr>
            <w:tcW w:w="5528" w:type="dxa"/>
          </w:tcPr>
          <w:p w:rsidR="0044058E" w:rsidRPr="0044058E" w:rsidRDefault="00B35E59" w:rsidP="0044058E">
            <w:pPr>
              <w:ind w:firstLineChars="50" w:firstLine="105"/>
            </w:pPr>
            <w:hyperlink r:id="rId8" w:history="1">
              <w:r w:rsidR="0044058E" w:rsidRPr="00DC206C">
                <w:rPr>
                  <w:rStyle w:val="a4"/>
                </w:rPr>
                <w:t>lib@ad.hakuoh.ac.jp</w:t>
              </w:r>
            </w:hyperlink>
          </w:p>
        </w:tc>
      </w:tr>
      <w:tr w:rsidR="0044058E" w:rsidTr="008E2FCA">
        <w:trPr>
          <w:jc w:val="center"/>
        </w:trPr>
        <w:tc>
          <w:tcPr>
            <w:tcW w:w="1271" w:type="dxa"/>
          </w:tcPr>
          <w:p w:rsidR="0044058E" w:rsidRDefault="0044058E" w:rsidP="0044058E">
            <w:pPr>
              <w:jc w:val="center"/>
            </w:pPr>
            <w:r>
              <w:rPr>
                <w:rFonts w:hint="eastAsia"/>
              </w:rPr>
              <w:t>件名</w:t>
            </w:r>
          </w:p>
        </w:tc>
        <w:tc>
          <w:tcPr>
            <w:tcW w:w="5528" w:type="dxa"/>
          </w:tcPr>
          <w:p w:rsidR="0044058E" w:rsidRDefault="0044058E" w:rsidP="00CE1AC8">
            <w:r>
              <w:rPr>
                <w:rFonts w:hint="eastAsia"/>
              </w:rPr>
              <w:t>データベース利用申請（学籍番号、教員</w:t>
            </w:r>
            <w:r w:rsidR="00CE1AC8">
              <w:t>ID</w:t>
            </w:r>
            <w:r>
              <w:rPr>
                <w:rFonts w:hint="eastAsia"/>
              </w:rPr>
              <w:t>番号</w:t>
            </w:r>
            <w:r w:rsidRPr="005A3889">
              <w:rPr>
                <w:rFonts w:hint="eastAsia"/>
                <w:sz w:val="18"/>
              </w:rPr>
              <w:t>8桁</w:t>
            </w:r>
            <w:r w:rsidR="00A76F6C">
              <w:rPr>
                <w:rFonts w:hint="eastAsia"/>
              </w:rPr>
              <w:t>）</w:t>
            </w:r>
          </w:p>
        </w:tc>
      </w:tr>
    </w:tbl>
    <w:p w:rsidR="00BC1B88" w:rsidRDefault="00BC1B88" w:rsidP="00CA39B2">
      <w:pPr>
        <w:spacing w:line="240" w:lineRule="exact"/>
        <w:rPr>
          <w:b/>
          <w:color w:val="C0504D"/>
          <w:u w:color="C0504D"/>
        </w:rPr>
      </w:pPr>
    </w:p>
    <w:p w:rsidR="00D36098" w:rsidRPr="004E49E9" w:rsidRDefault="000E02CC" w:rsidP="000E02CC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◎</w:t>
      </w:r>
      <w:r w:rsidR="00D36098" w:rsidRPr="00784194">
        <w:rPr>
          <w:rFonts w:asciiTheme="majorEastAsia" w:eastAsiaTheme="majorEastAsia" w:hAnsiTheme="majorEastAsia" w:hint="eastAsia"/>
          <w:b/>
        </w:rPr>
        <w:t>専任教員</w:t>
      </w:r>
      <w:r w:rsidR="00D36098">
        <w:rPr>
          <w:rFonts w:asciiTheme="majorEastAsia" w:eastAsiaTheme="majorEastAsia" w:hAnsiTheme="majorEastAsia" w:hint="eastAsia"/>
          <w:b/>
        </w:rPr>
        <w:t>・法学研究科生</w:t>
      </w:r>
      <w:r w:rsidR="00D36098" w:rsidRPr="00784194">
        <w:rPr>
          <w:rFonts w:asciiTheme="majorEastAsia" w:eastAsiaTheme="majorEastAsia" w:hAnsiTheme="majorEastAsia" w:hint="eastAsia"/>
          <w:b/>
        </w:rPr>
        <w:t>の</w:t>
      </w:r>
      <w:r w:rsidR="00D36098">
        <w:rPr>
          <w:rFonts w:asciiTheme="majorEastAsia" w:eastAsiaTheme="majorEastAsia" w:hAnsiTheme="majorEastAsia" w:hint="eastAsia"/>
          <w:b/>
        </w:rPr>
        <w:t>み</w:t>
      </w:r>
    </w:p>
    <w:p w:rsidR="004E49E9" w:rsidRDefault="00C631A3" w:rsidP="00302B3B">
      <w:r>
        <w:rPr>
          <w:rFonts w:hint="eastAsia"/>
        </w:rPr>
        <w:t>個別に</w:t>
      </w:r>
      <w:r w:rsidR="008F793F">
        <w:rPr>
          <w:rFonts w:hint="eastAsia"/>
        </w:rPr>
        <w:t>アカウント</w:t>
      </w:r>
      <w:r w:rsidR="005548A8">
        <w:rPr>
          <w:rFonts w:hint="eastAsia"/>
        </w:rPr>
        <w:t>を発行する</w:t>
      </w:r>
      <w:r w:rsidR="008F793F">
        <w:rPr>
          <w:rFonts w:hint="eastAsia"/>
        </w:rPr>
        <w:t>データベースがあります。</w:t>
      </w:r>
    </w:p>
    <w:p w:rsidR="00302B3B" w:rsidRDefault="00AE315A" w:rsidP="00302B3B">
      <w:r w:rsidRPr="006118D2">
        <w:rPr>
          <w:rFonts w:hint="eastAsia"/>
        </w:rPr>
        <w:t>ご希望のデータベー</w:t>
      </w:r>
      <w:r w:rsidR="009208B7" w:rsidRPr="006118D2">
        <w:rPr>
          <w:rFonts w:hint="eastAsia"/>
        </w:rPr>
        <w:t>ス名</w:t>
      </w:r>
      <w:r w:rsidR="001166DF">
        <w:rPr>
          <w:rFonts w:hint="eastAsia"/>
        </w:rPr>
        <w:t>を</w:t>
      </w:r>
      <w:r w:rsidR="004E0D58">
        <w:rPr>
          <w:rFonts w:hint="eastAsia"/>
        </w:rPr>
        <w:t>、上記申込方法でお知らせください。</w:t>
      </w:r>
    </w:p>
    <w:tbl>
      <w:tblPr>
        <w:tblStyle w:val="a3"/>
        <w:tblW w:w="8499" w:type="dxa"/>
        <w:tblInd w:w="-5" w:type="dxa"/>
        <w:tblLook w:val="04A0" w:firstRow="1" w:lastRow="0" w:firstColumn="1" w:lastColumn="0" w:noHBand="0" w:noVBand="1"/>
      </w:tblPr>
      <w:tblGrid>
        <w:gridCol w:w="1701"/>
        <w:gridCol w:w="4820"/>
        <w:gridCol w:w="1978"/>
      </w:tblGrid>
      <w:tr w:rsidR="00550D52" w:rsidRPr="00EE587D" w:rsidTr="002E203A">
        <w:tc>
          <w:tcPr>
            <w:tcW w:w="1701" w:type="dxa"/>
            <w:vAlign w:val="center"/>
          </w:tcPr>
          <w:p w:rsidR="00550D52" w:rsidRPr="00303316" w:rsidRDefault="00550D52" w:rsidP="00ED4C03">
            <w:pPr>
              <w:jc w:val="center"/>
              <w:rPr>
                <w:rFonts w:asciiTheme="majorEastAsia" w:eastAsiaTheme="majorEastAsia" w:hAnsiTheme="majorEastAsia"/>
              </w:rPr>
            </w:pPr>
            <w:r w:rsidRPr="00303316">
              <w:rPr>
                <w:rFonts w:asciiTheme="majorEastAsia" w:eastAsiaTheme="majorEastAsia" w:hAnsiTheme="majorEastAsia" w:hint="eastAsia"/>
              </w:rPr>
              <w:t>データベース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820" w:type="dxa"/>
            <w:vAlign w:val="center"/>
          </w:tcPr>
          <w:p w:rsidR="00550D52" w:rsidRPr="00303316" w:rsidRDefault="00550D52" w:rsidP="00ED4C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コンテンツ</w:t>
            </w:r>
          </w:p>
        </w:tc>
        <w:tc>
          <w:tcPr>
            <w:tcW w:w="1978" w:type="dxa"/>
          </w:tcPr>
          <w:p w:rsidR="00550D52" w:rsidRPr="00303316" w:rsidRDefault="00550D52" w:rsidP="00ED4C03">
            <w:pPr>
              <w:jc w:val="center"/>
              <w:rPr>
                <w:rFonts w:asciiTheme="majorEastAsia" w:eastAsiaTheme="majorEastAsia" w:hAnsiTheme="majorEastAsia"/>
              </w:rPr>
            </w:pPr>
            <w:r w:rsidRPr="00AE315A">
              <w:rPr>
                <w:rFonts w:asciiTheme="majorEastAsia" w:eastAsiaTheme="majorEastAsia" w:hAnsiTheme="majorEastAsia" w:hint="eastAsia"/>
                <w:sz w:val="16"/>
              </w:rPr>
              <w:t>アカウントの有効期限</w:t>
            </w:r>
          </w:p>
        </w:tc>
      </w:tr>
      <w:tr w:rsidR="004022B1" w:rsidTr="005C613F">
        <w:trPr>
          <w:trHeight w:val="1777"/>
        </w:trPr>
        <w:tc>
          <w:tcPr>
            <w:tcW w:w="1701" w:type="dxa"/>
            <w:vAlign w:val="center"/>
          </w:tcPr>
          <w:p w:rsidR="004022B1" w:rsidRPr="001275D2" w:rsidRDefault="004022B1" w:rsidP="00ED4C03">
            <w:pPr>
              <w:jc w:val="center"/>
            </w:pPr>
            <w:r w:rsidRPr="001275D2">
              <w:t>D1-Law.com</w:t>
            </w:r>
          </w:p>
        </w:tc>
        <w:tc>
          <w:tcPr>
            <w:tcW w:w="4820" w:type="dxa"/>
            <w:vAlign w:val="center"/>
          </w:tcPr>
          <w:p w:rsidR="004022B1" w:rsidRPr="00303316" w:rsidRDefault="004022B1" w:rsidP="00ED4C03">
            <w:pPr>
              <w:spacing w:line="280" w:lineRule="exact"/>
              <w:rPr>
                <w:sz w:val="20"/>
              </w:rPr>
            </w:pPr>
            <w:r w:rsidRPr="00E81818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2CF5FE33" wp14:editId="7425A2DF">
                      <wp:simplePos x="0" y="0"/>
                      <wp:positionH relativeFrom="column">
                        <wp:posOffset>1406221</wp:posOffset>
                      </wp:positionH>
                      <wp:positionV relativeFrom="paragraph">
                        <wp:posOffset>120429</wp:posOffset>
                      </wp:positionV>
                      <wp:extent cx="1544979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4979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22B1" w:rsidRPr="004E0D58" w:rsidRDefault="004022B1" w:rsidP="00550D52">
                                  <w:pPr>
                                    <w:spacing w:line="200" w:lineRule="exact"/>
                                    <w:jc w:val="left"/>
                                    <w:rPr>
                                      <w:color w:val="C0504D"/>
                                      <w:sz w:val="14"/>
                                    </w:rPr>
                                  </w:pPr>
                                  <w:r w:rsidRPr="004E0D58">
                                    <w:rPr>
                                      <w:rFonts w:hint="eastAsia"/>
                                      <w:color w:val="C0504D"/>
                                      <w:sz w:val="14"/>
                                    </w:rPr>
                                    <w:t>※</w:t>
                                  </w:r>
                                  <w:r w:rsidRPr="004E0D58">
                                    <w:rPr>
                                      <w:rFonts w:hint="eastAsia"/>
                                      <w:color w:val="C0504D"/>
                                      <w:sz w:val="14"/>
                                      <w:szCs w:val="14"/>
                                    </w:rPr>
                                    <w:t>「</w:t>
                                  </w:r>
                                  <w:r w:rsidRPr="004E0D58">
                                    <w:rPr>
                                      <w:color w:val="C0504D"/>
                                      <w:sz w:val="14"/>
                                      <w:szCs w:val="14"/>
                                    </w:rPr>
                                    <w:t>D1-Law.com</w:t>
                                  </w:r>
                                  <w:r w:rsidRPr="004E0D58">
                                    <w:rPr>
                                      <w:rFonts w:hint="eastAsia"/>
                                      <w:color w:val="C0504D"/>
                                      <w:sz w:val="14"/>
                                      <w:szCs w:val="14"/>
                                    </w:rPr>
                                    <w:t>」の</w:t>
                                  </w:r>
                                  <w:r w:rsidRPr="004E0D58">
                                    <w:rPr>
                                      <w:rFonts w:hint="eastAsia"/>
                                      <w:color w:val="C0504D"/>
                                      <w:sz w:val="14"/>
                                    </w:rPr>
                                    <w:t>み</w:t>
                                  </w:r>
                                </w:p>
                                <w:p w:rsidR="004022B1" w:rsidRPr="004E0D58" w:rsidRDefault="004022B1" w:rsidP="00550D52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C0504D"/>
                                      <w:sz w:val="14"/>
                                    </w:rPr>
                                  </w:pPr>
                                  <w:r w:rsidRPr="004E0D58">
                                    <w:rPr>
                                      <w:color w:val="C0504D"/>
                                      <w:sz w:val="14"/>
                                    </w:rPr>
                                    <w:t>法学研究科生</w:t>
                                  </w:r>
                                  <w:r w:rsidRPr="004E0D58">
                                    <w:rPr>
                                      <w:rFonts w:hint="eastAsia"/>
                                      <w:color w:val="C0504D"/>
                                      <w:sz w:val="14"/>
                                    </w:rPr>
                                    <w:t>も対象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CF5FE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0.75pt;margin-top:9.5pt;width:121.6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" stroked="f">
                      <v:textbox style="mso-fit-shape-to-text:t">
                        <w:txbxContent>
                          <w:p w:rsidR="004022B1" w:rsidRPr="004E0D58" w:rsidRDefault="004022B1" w:rsidP="00550D52">
                            <w:pPr>
                              <w:spacing w:line="200" w:lineRule="exact"/>
                              <w:jc w:val="left"/>
                              <w:rPr>
                                <w:color w:val="C0504D"/>
                                <w:sz w:val="14"/>
                              </w:rPr>
                            </w:pPr>
                            <w:r w:rsidRPr="004E0D58">
                              <w:rPr>
                                <w:rFonts w:hint="eastAsia"/>
                                <w:color w:val="C0504D"/>
                                <w:sz w:val="14"/>
                              </w:rPr>
                              <w:t>※</w:t>
                            </w:r>
                            <w:r w:rsidRPr="004E0D58">
                              <w:rPr>
                                <w:rFonts w:hint="eastAsia"/>
                                <w:color w:val="C0504D"/>
                                <w:sz w:val="14"/>
                                <w:szCs w:val="14"/>
                              </w:rPr>
                              <w:t>「</w:t>
                            </w:r>
                            <w:r w:rsidRPr="004E0D58">
                              <w:rPr>
                                <w:color w:val="C0504D"/>
                                <w:sz w:val="14"/>
                                <w:szCs w:val="14"/>
                              </w:rPr>
                              <w:t>D1-Law.com</w:t>
                            </w:r>
                            <w:r w:rsidRPr="004E0D58">
                              <w:rPr>
                                <w:rFonts w:hint="eastAsia"/>
                                <w:color w:val="C0504D"/>
                                <w:sz w:val="14"/>
                                <w:szCs w:val="14"/>
                              </w:rPr>
                              <w:t>」の</w:t>
                            </w:r>
                            <w:r w:rsidRPr="004E0D58">
                              <w:rPr>
                                <w:rFonts w:hint="eastAsia"/>
                                <w:color w:val="C0504D"/>
                                <w:sz w:val="14"/>
                              </w:rPr>
                              <w:t>み</w:t>
                            </w:r>
                          </w:p>
                          <w:p w:rsidR="004022B1" w:rsidRPr="004E0D58" w:rsidRDefault="004022B1" w:rsidP="00550D52">
                            <w:pPr>
                              <w:spacing w:line="200" w:lineRule="exact"/>
                              <w:jc w:val="center"/>
                              <w:rPr>
                                <w:color w:val="C0504D"/>
                                <w:sz w:val="14"/>
                              </w:rPr>
                            </w:pPr>
                            <w:r w:rsidRPr="004E0D58">
                              <w:rPr>
                                <w:color w:val="C0504D"/>
                                <w:sz w:val="14"/>
                              </w:rPr>
                              <w:t>法学研究科生</w:t>
                            </w:r>
                            <w:r w:rsidRPr="004E0D58">
                              <w:rPr>
                                <w:rFonts w:hint="eastAsia"/>
                                <w:color w:val="C0504D"/>
                                <w:sz w:val="14"/>
                              </w:rPr>
                              <w:t>も対象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316">
              <w:rPr>
                <w:rFonts w:hint="eastAsia"/>
                <w:sz w:val="20"/>
              </w:rPr>
              <w:t>現行法規［履歴検索］</w:t>
            </w:r>
          </w:p>
          <w:p w:rsidR="004022B1" w:rsidRPr="00303316" w:rsidRDefault="004022B1" w:rsidP="00ED4C03">
            <w:pPr>
              <w:spacing w:line="280" w:lineRule="exact"/>
              <w:rPr>
                <w:sz w:val="20"/>
              </w:rPr>
            </w:pPr>
            <w:r w:rsidRPr="00303316">
              <w:rPr>
                <w:rFonts w:hint="eastAsia"/>
                <w:sz w:val="20"/>
              </w:rPr>
              <w:t>判例体系</w:t>
            </w:r>
          </w:p>
          <w:p w:rsidR="004022B1" w:rsidRDefault="004022B1" w:rsidP="00ED4C03">
            <w:pPr>
              <w:spacing w:line="280" w:lineRule="exact"/>
              <w:rPr>
                <w:sz w:val="20"/>
              </w:rPr>
            </w:pPr>
            <w:r w:rsidRPr="00303316">
              <w:rPr>
                <w:rFonts w:hint="eastAsia"/>
                <w:sz w:val="20"/>
              </w:rPr>
              <w:t>法律判例文献情報</w:t>
            </w:r>
          </w:p>
          <w:p w:rsidR="00B35E59" w:rsidRDefault="00B35E59" w:rsidP="00ED4C03">
            <w:pPr>
              <w:spacing w:line="280" w:lineRule="exact"/>
              <w:rPr>
                <w:rFonts w:hint="eastAsia"/>
                <w:sz w:val="20"/>
              </w:rPr>
            </w:pPr>
          </w:p>
          <w:p w:rsidR="00B35E59" w:rsidRDefault="00B35E59" w:rsidP="00B35E59">
            <w:pPr>
              <w:rPr>
                <w:rFonts w:asciiTheme="minorEastAsia" w:hAnsiTheme="minorEastAsia" w:cs="ＭＳ 明朝"/>
                <w:color w:val="FF0000"/>
                <w:sz w:val="18"/>
                <w:szCs w:val="18"/>
              </w:rPr>
            </w:pPr>
            <w:r w:rsidRPr="00B35E59">
              <w:rPr>
                <w:rFonts w:asciiTheme="minorEastAsia" w:hAnsiTheme="minorEastAsia" w:cs="ＭＳ 明朝" w:hint="eastAsia"/>
                <w:color w:val="FF0000"/>
                <w:sz w:val="18"/>
                <w:szCs w:val="18"/>
              </w:rPr>
              <w:t>2024年度から「</w:t>
            </w:r>
            <w:r w:rsidRPr="00B35E59">
              <w:rPr>
                <w:rFonts w:asciiTheme="minorEastAsia" w:hAnsiTheme="minorEastAsia" w:cs="ＭＳ 明朝" w:hint="eastAsia"/>
                <w:color w:val="FF0000"/>
                <w:sz w:val="18"/>
                <w:szCs w:val="18"/>
              </w:rPr>
              <w:t>有斐閣オンラインデータベース」は、</w:t>
            </w:r>
          </w:p>
          <w:p w:rsidR="00B35E59" w:rsidRPr="00B35E59" w:rsidRDefault="00B35E59" w:rsidP="00B35E59">
            <w:pPr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  <w:r w:rsidRPr="00B35E59">
              <w:rPr>
                <w:rFonts w:hint="eastAsia"/>
                <w:color w:val="FF0000"/>
                <w:sz w:val="18"/>
                <w:szCs w:val="18"/>
              </w:rPr>
              <w:t>図書館本館</w:t>
            </w:r>
            <w:r w:rsidRPr="00B35E59">
              <w:rPr>
                <w:rFonts w:hint="eastAsia"/>
                <w:color w:val="FF0000"/>
                <w:sz w:val="18"/>
                <w:szCs w:val="18"/>
              </w:rPr>
              <w:t>内データベース専用PCからのみ</w:t>
            </w:r>
            <w:r>
              <w:rPr>
                <w:rFonts w:hint="eastAsia"/>
                <w:color w:val="FF0000"/>
                <w:sz w:val="18"/>
                <w:szCs w:val="18"/>
              </w:rPr>
              <w:t>可</w:t>
            </w:r>
          </w:p>
        </w:tc>
        <w:tc>
          <w:tcPr>
            <w:tcW w:w="1978" w:type="dxa"/>
            <w:vAlign w:val="center"/>
          </w:tcPr>
          <w:p w:rsidR="004022B1" w:rsidRPr="00A7456C" w:rsidRDefault="004022B1" w:rsidP="00ED4C03">
            <w:pPr>
              <w:spacing w:line="280" w:lineRule="exact"/>
              <w:jc w:val="center"/>
              <w:rPr>
                <w:b/>
                <w:noProof/>
                <w:sz w:val="20"/>
              </w:rPr>
            </w:pPr>
            <w:r w:rsidRPr="00A7456C">
              <w:rPr>
                <w:rFonts w:hint="eastAsia"/>
                <w:b/>
                <w:noProof/>
                <w:sz w:val="20"/>
              </w:rPr>
              <w:t>交付年度内</w:t>
            </w:r>
          </w:p>
        </w:tc>
      </w:tr>
      <w:tr w:rsidR="00DF73A4" w:rsidTr="002E203A">
        <w:tc>
          <w:tcPr>
            <w:tcW w:w="1701" w:type="dxa"/>
            <w:vAlign w:val="center"/>
          </w:tcPr>
          <w:p w:rsidR="00DF73A4" w:rsidRDefault="00DF73A4" w:rsidP="00ED4C03">
            <w:pPr>
              <w:jc w:val="center"/>
            </w:pPr>
            <w:r>
              <w:t>JURIS Online</w:t>
            </w:r>
          </w:p>
        </w:tc>
        <w:tc>
          <w:tcPr>
            <w:tcW w:w="4820" w:type="dxa"/>
          </w:tcPr>
          <w:p w:rsidR="00DF73A4" w:rsidRDefault="00DF73A4" w:rsidP="00ED4C03">
            <w:r>
              <w:rPr>
                <w:rFonts w:hint="eastAsia"/>
              </w:rPr>
              <w:t>ドイツ法情報</w:t>
            </w:r>
          </w:p>
        </w:tc>
        <w:tc>
          <w:tcPr>
            <w:tcW w:w="1978" w:type="dxa"/>
            <w:vMerge w:val="restart"/>
            <w:vAlign w:val="center"/>
          </w:tcPr>
          <w:p w:rsidR="00DF73A4" w:rsidRDefault="00DF73A4" w:rsidP="00ED4C03">
            <w:pPr>
              <w:jc w:val="center"/>
            </w:pPr>
            <w:r>
              <w:rPr>
                <w:rFonts w:hint="eastAsia"/>
              </w:rPr>
              <w:t>在籍期間中</w:t>
            </w:r>
          </w:p>
        </w:tc>
      </w:tr>
      <w:tr w:rsidR="00DF73A4" w:rsidTr="002E203A">
        <w:tc>
          <w:tcPr>
            <w:tcW w:w="1701" w:type="dxa"/>
            <w:vAlign w:val="center"/>
          </w:tcPr>
          <w:p w:rsidR="00DF73A4" w:rsidRDefault="00DF73A4" w:rsidP="00ED4C03">
            <w:pPr>
              <w:jc w:val="center"/>
            </w:pPr>
            <w:r>
              <w:t>Westlaw Next</w:t>
            </w:r>
          </w:p>
        </w:tc>
        <w:tc>
          <w:tcPr>
            <w:tcW w:w="4820" w:type="dxa"/>
          </w:tcPr>
          <w:p w:rsidR="00DF73A4" w:rsidRDefault="00DF73A4" w:rsidP="00550D52">
            <w:r>
              <w:rPr>
                <w:rFonts w:hint="eastAsia"/>
              </w:rPr>
              <w:t>アメリカ法を中心とする法情報</w:t>
            </w:r>
          </w:p>
        </w:tc>
        <w:tc>
          <w:tcPr>
            <w:tcW w:w="1978" w:type="dxa"/>
            <w:vMerge/>
            <w:vAlign w:val="center"/>
          </w:tcPr>
          <w:p w:rsidR="00DF73A4" w:rsidRDefault="00DF73A4" w:rsidP="00ED4C03">
            <w:pPr>
              <w:jc w:val="center"/>
            </w:pPr>
          </w:p>
        </w:tc>
      </w:tr>
    </w:tbl>
    <w:p w:rsidR="00A7456C" w:rsidRDefault="00A7456C" w:rsidP="008D72E6">
      <w:pPr>
        <w:ind w:rightChars="-135" w:right="-283"/>
      </w:pPr>
    </w:p>
    <w:p w:rsidR="008D72E6" w:rsidRDefault="009208B7" w:rsidP="008D72E6">
      <w:pPr>
        <w:ind w:rightChars="-135" w:right="-283"/>
      </w:pPr>
      <w:r>
        <w:rPr>
          <w:rFonts w:hint="eastAsia"/>
        </w:rPr>
        <w:t>その他のデータベースは、</w:t>
      </w:r>
      <w:r w:rsidR="005548A8">
        <w:rPr>
          <w:rFonts w:hint="eastAsia"/>
        </w:rPr>
        <w:t>学内ネットワークに接続されたPCからのみのアクセス</w:t>
      </w:r>
      <w:r w:rsidR="00A66595">
        <w:rPr>
          <w:rFonts w:hint="eastAsia"/>
        </w:rPr>
        <w:t>となります。</w:t>
      </w:r>
    </w:p>
    <w:p w:rsidR="001F41B1" w:rsidRPr="008D72E6" w:rsidRDefault="001F41B1" w:rsidP="008D72E6">
      <w:pPr>
        <w:ind w:rightChars="-135" w:right="-283"/>
      </w:pPr>
    </w:p>
    <w:p w:rsidR="00302B3B" w:rsidRDefault="0049554D" w:rsidP="00D21E56">
      <w:pPr>
        <w:pStyle w:val="2"/>
      </w:pPr>
      <w:r>
        <w:rPr>
          <w:rFonts w:hint="eastAsia"/>
          <w:b/>
        </w:rPr>
        <w:lastRenderedPageBreak/>
        <w:t>◎</w:t>
      </w:r>
      <w:r w:rsidR="00254394" w:rsidRPr="00254394">
        <w:rPr>
          <w:rFonts w:hint="eastAsia"/>
          <w:b/>
        </w:rPr>
        <w:t>個別にアカウントを発行できる電子ブック</w:t>
      </w:r>
    </w:p>
    <w:p w:rsidR="00CB028E" w:rsidRDefault="00CB028E" w:rsidP="00302B3B"/>
    <w:p w:rsidR="00B92B71" w:rsidRDefault="009C6820" w:rsidP="00302B3B">
      <w:r>
        <w:rPr>
          <w:rFonts w:hint="eastAsia"/>
        </w:rPr>
        <w:t>当館で</w:t>
      </w:r>
      <w:r w:rsidR="00203B4B">
        <w:rPr>
          <w:rFonts w:hint="eastAsia"/>
        </w:rPr>
        <w:t>所蔵している電子ブックは、</w:t>
      </w:r>
      <w:r w:rsidRPr="00AE51CF">
        <w:t>所蔵検索画面（</w:t>
      </w:r>
      <w:hyperlink r:id="rId9" w:history="1">
        <w:r w:rsidR="00D543FA" w:rsidRPr="003623AF">
          <w:rPr>
            <w:rStyle w:val="a4"/>
          </w:rPr>
          <w:t>https://glib.hakuoh.ac.jp/drupal/</w:t>
        </w:r>
      </w:hyperlink>
      <w:r>
        <w:t>）</w:t>
      </w:r>
      <w:r>
        <w:rPr>
          <w:rFonts w:hint="eastAsia"/>
        </w:rPr>
        <w:t>で</w:t>
      </w:r>
    </w:p>
    <w:p w:rsidR="009C6820" w:rsidRDefault="00203B4B" w:rsidP="00302B3B">
      <w:r>
        <w:rPr>
          <w:rFonts w:hint="eastAsia"/>
        </w:rPr>
        <w:t>キーワードやタイトル等から検索できます。</w:t>
      </w:r>
    </w:p>
    <w:p w:rsidR="009C6820" w:rsidRDefault="009C6820" w:rsidP="00302B3B"/>
    <w:p w:rsidR="00203B4B" w:rsidRDefault="009C05DB" w:rsidP="00302B3B">
      <w:r>
        <w:rPr>
          <w:rFonts w:hint="eastAsia"/>
        </w:rPr>
        <w:t>アカウント発行</w:t>
      </w:r>
      <w:r w:rsidR="00254394">
        <w:rPr>
          <w:rFonts w:hint="eastAsia"/>
        </w:rPr>
        <w:t>の</w:t>
      </w:r>
      <w:r w:rsidR="00203B4B">
        <w:rPr>
          <w:rFonts w:hint="eastAsia"/>
        </w:rPr>
        <w:t>方法は、「電子資料一覧」のページ</w:t>
      </w:r>
      <w:r w:rsidR="005548A8">
        <w:rPr>
          <w:rFonts w:hint="eastAsia"/>
        </w:rPr>
        <w:t>を参照願います</w:t>
      </w:r>
      <w:r w:rsidR="00203B4B">
        <w:rPr>
          <w:rFonts w:hint="eastAsia"/>
        </w:rPr>
        <w:t>。</w:t>
      </w:r>
    </w:p>
    <w:p w:rsidR="00203B4B" w:rsidRDefault="00B35E59" w:rsidP="00302B3B">
      <w:hyperlink r:id="rId10" w:history="1">
        <w:r w:rsidR="00203B4B" w:rsidRPr="00737A85">
          <w:rPr>
            <w:rStyle w:val="a4"/>
          </w:rPr>
          <w:t>https://library.hakuoh.jp/book-search/other</w:t>
        </w:r>
      </w:hyperlink>
    </w:p>
    <w:p w:rsidR="00833F52" w:rsidRDefault="00833F52" w:rsidP="001166DF"/>
    <w:p w:rsidR="00BB0ABC" w:rsidRDefault="00BB0ABC" w:rsidP="001166DF"/>
    <w:p w:rsidR="008D215D" w:rsidRDefault="001166DF" w:rsidP="00676C48">
      <w:pPr>
        <w:jc w:val="right"/>
        <w:rPr>
          <w:szCs w:val="21"/>
        </w:rPr>
      </w:pPr>
      <w:r w:rsidRPr="00504F72">
        <w:rPr>
          <w:rFonts w:hint="eastAsia"/>
          <w:szCs w:val="21"/>
        </w:rPr>
        <w:t>利用に関する</w:t>
      </w:r>
      <w:r>
        <w:rPr>
          <w:rFonts w:hint="eastAsia"/>
          <w:szCs w:val="21"/>
        </w:rPr>
        <w:t>お</w:t>
      </w:r>
      <w:r w:rsidRPr="00504F72">
        <w:rPr>
          <w:rFonts w:hint="eastAsia"/>
          <w:szCs w:val="21"/>
        </w:rPr>
        <w:t>問</w:t>
      </w:r>
      <w:r>
        <w:rPr>
          <w:rFonts w:hint="eastAsia"/>
          <w:szCs w:val="21"/>
        </w:rPr>
        <w:t>い</w:t>
      </w:r>
      <w:r w:rsidRPr="00504F72">
        <w:rPr>
          <w:rFonts w:hint="eastAsia"/>
          <w:szCs w:val="21"/>
        </w:rPr>
        <w:t>合</w:t>
      </w:r>
      <w:r>
        <w:rPr>
          <w:rFonts w:hint="eastAsia"/>
          <w:szCs w:val="21"/>
        </w:rPr>
        <w:t>わ</w:t>
      </w:r>
      <w:r w:rsidRPr="00504F72">
        <w:rPr>
          <w:rFonts w:hint="eastAsia"/>
          <w:szCs w:val="21"/>
        </w:rPr>
        <w:t>せ先：白鷗大学総合図書館</w:t>
      </w:r>
    </w:p>
    <w:p w:rsidR="004022B1" w:rsidRDefault="004022B1" w:rsidP="00676C48">
      <w:pPr>
        <w:jc w:val="right"/>
        <w:rPr>
          <w:szCs w:val="21"/>
        </w:rPr>
      </w:pPr>
    </w:p>
    <w:p w:rsidR="004022B1" w:rsidRDefault="004022B1" w:rsidP="00676C48">
      <w:pPr>
        <w:jc w:val="right"/>
        <w:rPr>
          <w:szCs w:val="21"/>
        </w:rPr>
      </w:pPr>
    </w:p>
    <w:p w:rsidR="004022B1" w:rsidRDefault="004022B1" w:rsidP="00676C48">
      <w:pPr>
        <w:jc w:val="right"/>
        <w:rPr>
          <w:szCs w:val="21"/>
        </w:rPr>
      </w:pPr>
    </w:p>
    <w:p w:rsidR="004022B1" w:rsidRDefault="004022B1" w:rsidP="00676C48">
      <w:pPr>
        <w:jc w:val="right"/>
        <w:rPr>
          <w:szCs w:val="21"/>
        </w:rPr>
      </w:pPr>
    </w:p>
    <w:p w:rsidR="004022B1" w:rsidRPr="004022B1" w:rsidRDefault="004022B1" w:rsidP="00676C48">
      <w:pPr>
        <w:jc w:val="right"/>
        <w:rPr>
          <w:szCs w:val="21"/>
        </w:rPr>
      </w:pPr>
    </w:p>
    <w:sectPr w:rsidR="004022B1" w:rsidRPr="004022B1" w:rsidSect="005E215E">
      <w:pgSz w:w="11906" w:h="16838" w:code="9"/>
      <w:pgMar w:top="1134" w:right="1701" w:bottom="567" w:left="1701" w:header="113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58E" w:rsidRDefault="0044058E" w:rsidP="0044058E">
      <w:r>
        <w:separator/>
      </w:r>
    </w:p>
  </w:endnote>
  <w:endnote w:type="continuationSeparator" w:id="0">
    <w:p w:rsidR="0044058E" w:rsidRDefault="0044058E" w:rsidP="0044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58E" w:rsidRDefault="0044058E" w:rsidP="0044058E">
      <w:r>
        <w:separator/>
      </w:r>
    </w:p>
  </w:footnote>
  <w:footnote w:type="continuationSeparator" w:id="0">
    <w:p w:rsidR="0044058E" w:rsidRDefault="0044058E" w:rsidP="00440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BC4"/>
    <w:multiLevelType w:val="hybridMultilevel"/>
    <w:tmpl w:val="D2B4F0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34594C"/>
    <w:multiLevelType w:val="hybridMultilevel"/>
    <w:tmpl w:val="36FE0A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F45E51"/>
    <w:multiLevelType w:val="hybridMultilevel"/>
    <w:tmpl w:val="0D5006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9F7FB9"/>
    <w:multiLevelType w:val="hybridMultilevel"/>
    <w:tmpl w:val="E196B2D4"/>
    <w:lvl w:ilvl="0" w:tplc="E7A2CF3A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38"/>
    <w:rsid w:val="00022625"/>
    <w:rsid w:val="00073CD4"/>
    <w:rsid w:val="000C1E96"/>
    <w:rsid w:val="000C2B28"/>
    <w:rsid w:val="000D4A38"/>
    <w:rsid w:val="000E02CC"/>
    <w:rsid w:val="001166DF"/>
    <w:rsid w:val="0011735A"/>
    <w:rsid w:val="001334C5"/>
    <w:rsid w:val="00142C13"/>
    <w:rsid w:val="001A0D3B"/>
    <w:rsid w:val="001A3B8C"/>
    <w:rsid w:val="001F31DF"/>
    <w:rsid w:val="001F41B1"/>
    <w:rsid w:val="001F6E20"/>
    <w:rsid w:val="00203B4B"/>
    <w:rsid w:val="00212C8F"/>
    <w:rsid w:val="0022061D"/>
    <w:rsid w:val="00254394"/>
    <w:rsid w:val="00265394"/>
    <w:rsid w:val="002C300F"/>
    <w:rsid w:val="002E203A"/>
    <w:rsid w:val="002E2135"/>
    <w:rsid w:val="00302B3B"/>
    <w:rsid w:val="00303316"/>
    <w:rsid w:val="003055C2"/>
    <w:rsid w:val="00307C76"/>
    <w:rsid w:val="00352522"/>
    <w:rsid w:val="00377D04"/>
    <w:rsid w:val="003A1581"/>
    <w:rsid w:val="003B4DE6"/>
    <w:rsid w:val="004022B1"/>
    <w:rsid w:val="00411BDB"/>
    <w:rsid w:val="00415509"/>
    <w:rsid w:val="004161F8"/>
    <w:rsid w:val="0041725F"/>
    <w:rsid w:val="0044058E"/>
    <w:rsid w:val="00456056"/>
    <w:rsid w:val="00474F78"/>
    <w:rsid w:val="00487E01"/>
    <w:rsid w:val="0049554D"/>
    <w:rsid w:val="004E0D58"/>
    <w:rsid w:val="004E49E9"/>
    <w:rsid w:val="004F29EA"/>
    <w:rsid w:val="00550D52"/>
    <w:rsid w:val="005548A8"/>
    <w:rsid w:val="0058734D"/>
    <w:rsid w:val="005A3889"/>
    <w:rsid w:val="005B1118"/>
    <w:rsid w:val="005C613F"/>
    <w:rsid w:val="005E215E"/>
    <w:rsid w:val="005F5BE5"/>
    <w:rsid w:val="006073B9"/>
    <w:rsid w:val="0061011E"/>
    <w:rsid w:val="006118D2"/>
    <w:rsid w:val="00612710"/>
    <w:rsid w:val="00633396"/>
    <w:rsid w:val="00635656"/>
    <w:rsid w:val="006370EC"/>
    <w:rsid w:val="0065182E"/>
    <w:rsid w:val="00676C48"/>
    <w:rsid w:val="00695CFF"/>
    <w:rsid w:val="00697BB8"/>
    <w:rsid w:val="0073071D"/>
    <w:rsid w:val="00734161"/>
    <w:rsid w:val="00740A88"/>
    <w:rsid w:val="00782BA0"/>
    <w:rsid w:val="00784194"/>
    <w:rsid w:val="007D076B"/>
    <w:rsid w:val="007D579E"/>
    <w:rsid w:val="007E4494"/>
    <w:rsid w:val="00827229"/>
    <w:rsid w:val="00833F52"/>
    <w:rsid w:val="00840FCA"/>
    <w:rsid w:val="00853D39"/>
    <w:rsid w:val="00862F96"/>
    <w:rsid w:val="008630C5"/>
    <w:rsid w:val="008724F5"/>
    <w:rsid w:val="00880098"/>
    <w:rsid w:val="008935B7"/>
    <w:rsid w:val="008B311D"/>
    <w:rsid w:val="008C5CCA"/>
    <w:rsid w:val="008D1A8E"/>
    <w:rsid w:val="008D215D"/>
    <w:rsid w:val="008D72E6"/>
    <w:rsid w:val="008E2FCA"/>
    <w:rsid w:val="008E3C39"/>
    <w:rsid w:val="008F00A9"/>
    <w:rsid w:val="008F793F"/>
    <w:rsid w:val="009208B7"/>
    <w:rsid w:val="0095506E"/>
    <w:rsid w:val="0096637E"/>
    <w:rsid w:val="00970188"/>
    <w:rsid w:val="009731CB"/>
    <w:rsid w:val="00977BD0"/>
    <w:rsid w:val="00983EC2"/>
    <w:rsid w:val="009C05DB"/>
    <w:rsid w:val="009C6820"/>
    <w:rsid w:val="009D7A26"/>
    <w:rsid w:val="009E0E38"/>
    <w:rsid w:val="009E100C"/>
    <w:rsid w:val="00A07F0A"/>
    <w:rsid w:val="00A378D4"/>
    <w:rsid w:val="00A66595"/>
    <w:rsid w:val="00A7456C"/>
    <w:rsid w:val="00A76F6C"/>
    <w:rsid w:val="00A977A2"/>
    <w:rsid w:val="00A97BE4"/>
    <w:rsid w:val="00AE315A"/>
    <w:rsid w:val="00AE51CF"/>
    <w:rsid w:val="00B35E59"/>
    <w:rsid w:val="00B37744"/>
    <w:rsid w:val="00B55CB8"/>
    <w:rsid w:val="00B66724"/>
    <w:rsid w:val="00B74401"/>
    <w:rsid w:val="00B839B8"/>
    <w:rsid w:val="00B92B71"/>
    <w:rsid w:val="00BB0ABC"/>
    <w:rsid w:val="00BB59EE"/>
    <w:rsid w:val="00BC1B88"/>
    <w:rsid w:val="00C04A9D"/>
    <w:rsid w:val="00C169EF"/>
    <w:rsid w:val="00C258F3"/>
    <w:rsid w:val="00C35123"/>
    <w:rsid w:val="00C558D1"/>
    <w:rsid w:val="00C631A3"/>
    <w:rsid w:val="00C7191B"/>
    <w:rsid w:val="00CA39B2"/>
    <w:rsid w:val="00CB028E"/>
    <w:rsid w:val="00CB0AA6"/>
    <w:rsid w:val="00CE1AC8"/>
    <w:rsid w:val="00D06593"/>
    <w:rsid w:val="00D2194D"/>
    <w:rsid w:val="00D21E56"/>
    <w:rsid w:val="00D33340"/>
    <w:rsid w:val="00D36098"/>
    <w:rsid w:val="00D543FA"/>
    <w:rsid w:val="00D61A78"/>
    <w:rsid w:val="00DA5AF1"/>
    <w:rsid w:val="00DC197F"/>
    <w:rsid w:val="00DC60E3"/>
    <w:rsid w:val="00DD2D33"/>
    <w:rsid w:val="00DF73A4"/>
    <w:rsid w:val="00E46CB0"/>
    <w:rsid w:val="00E70FD6"/>
    <w:rsid w:val="00E749D8"/>
    <w:rsid w:val="00E81818"/>
    <w:rsid w:val="00E825E7"/>
    <w:rsid w:val="00E85DAC"/>
    <w:rsid w:val="00EB1404"/>
    <w:rsid w:val="00EE587D"/>
    <w:rsid w:val="00F10B97"/>
    <w:rsid w:val="00F16A05"/>
    <w:rsid w:val="00F306C6"/>
    <w:rsid w:val="00F33CCD"/>
    <w:rsid w:val="00F63CD7"/>
    <w:rsid w:val="00F7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6D7DE04"/>
  <w15:chartTrackingRefBased/>
  <w15:docId w15:val="{5BFE94C6-3CD7-41D1-BC1A-471E47CE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E587D"/>
    <w:pPr>
      <w:keepNext/>
      <w:widowControl/>
      <w:jc w:val="left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E587D"/>
    <w:pPr>
      <w:keepNext/>
      <w:widowControl/>
      <w:jc w:val="left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E58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E587D"/>
    <w:rPr>
      <w:rFonts w:asciiTheme="majorHAnsi" w:eastAsiaTheme="majorEastAsia" w:hAnsiTheme="majorHAnsi" w:cstheme="majorBidi"/>
    </w:rPr>
  </w:style>
  <w:style w:type="character" w:styleId="a4">
    <w:name w:val="Hyperlink"/>
    <w:basedOn w:val="a0"/>
    <w:uiPriority w:val="99"/>
    <w:unhideWhenUsed/>
    <w:rsid w:val="00EE587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6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637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9E100C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C169E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405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4058E"/>
  </w:style>
  <w:style w:type="paragraph" w:styleId="ab">
    <w:name w:val="footer"/>
    <w:basedOn w:val="a"/>
    <w:link w:val="ac"/>
    <w:uiPriority w:val="99"/>
    <w:unhideWhenUsed/>
    <w:rsid w:val="004405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40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@ad.hakuoh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ary.hakuoh.jp/book-search/oth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ib.hakuoh.ac.jp/drupal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CADCC-9095-4471-B100-C9C2EC1E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arakawa</cp:lastModifiedBy>
  <cp:revision>2</cp:revision>
  <cp:lastPrinted>2022-07-14T02:27:00Z</cp:lastPrinted>
  <dcterms:created xsi:type="dcterms:W3CDTF">2024-03-22T03:59:00Z</dcterms:created>
  <dcterms:modified xsi:type="dcterms:W3CDTF">2024-03-22T03:59:00Z</dcterms:modified>
</cp:coreProperties>
</file>